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D2" w:rsidRDefault="003B11E2" w:rsidP="003B11E2">
      <w:r>
        <w:t>BPTO MEETING</w:t>
      </w:r>
    </w:p>
    <w:p w:rsidR="003B11E2" w:rsidRDefault="003B11E2" w:rsidP="003B11E2">
      <w:r>
        <w:t>09-13-2018</w:t>
      </w:r>
    </w:p>
    <w:p w:rsidR="003B11E2" w:rsidRDefault="003B11E2" w:rsidP="003B11E2">
      <w:r>
        <w:t>9:00AM</w:t>
      </w:r>
    </w:p>
    <w:p w:rsidR="003B11E2" w:rsidRDefault="003B11E2" w:rsidP="003B11E2">
      <w:r>
        <w:t>ADMINISTRATION BUILDING, ROOM 148</w:t>
      </w:r>
    </w:p>
    <w:p w:rsidR="003B11E2" w:rsidRDefault="003B11E2" w:rsidP="003B11E2"/>
    <w:p w:rsidR="003B11E2" w:rsidRDefault="003B11E2" w:rsidP="003B11E2">
      <w:pPr>
        <w:jc w:val="left"/>
      </w:pPr>
      <w:r>
        <w:t>Present:</w:t>
      </w:r>
    </w:p>
    <w:p w:rsidR="003B11E2" w:rsidRDefault="003B11E2" w:rsidP="003B11E2">
      <w:pPr>
        <w:jc w:val="left"/>
      </w:pPr>
    </w:p>
    <w:p w:rsidR="003B11E2" w:rsidRDefault="003B11E2" w:rsidP="002E7C32">
      <w:pPr>
        <w:jc w:val="left"/>
      </w:pPr>
      <w:r>
        <w:t>BPTO Officers:</w:t>
      </w:r>
      <w:r w:rsidR="002E7C32">
        <w:t xml:space="preserve"> Katie Morris, Danae Ledbetter, Amanda Murray, Mandi Byrd, Amanda Morrow</w:t>
      </w:r>
    </w:p>
    <w:p w:rsidR="003B11E2" w:rsidRDefault="003B11E2" w:rsidP="003B11E2">
      <w:pPr>
        <w:jc w:val="left"/>
      </w:pPr>
    </w:p>
    <w:p w:rsidR="003B11E2" w:rsidRDefault="003B11E2" w:rsidP="003B11E2">
      <w:pPr>
        <w:jc w:val="left"/>
      </w:pPr>
      <w:r>
        <w:t>Elementary Officers:</w:t>
      </w:r>
      <w:r w:rsidR="002E7C32">
        <w:t xml:space="preserve"> Taylor Honeywell (ETES), Tiffany Hastings (CES), Sarah Castro (OCES), Caroline Clarke (AGE), Keri Sallee (CES), Danae Ledbetter (REBES), Amanda Morrow (CPES), Crystal Haider (CES), Jocelyn Lampkin (WES), Mandi Byrd (TJES), Laura Dietrich (SCES), Stephanie Jambresic (CGES), </w:t>
      </w:r>
    </w:p>
    <w:p w:rsidR="003B11E2" w:rsidRDefault="003B11E2" w:rsidP="003B11E2">
      <w:pPr>
        <w:jc w:val="left"/>
      </w:pPr>
    </w:p>
    <w:p w:rsidR="003B11E2" w:rsidRDefault="003B11E2" w:rsidP="003B11E2">
      <w:pPr>
        <w:jc w:val="left"/>
      </w:pPr>
      <w:r>
        <w:t>Middle Schools:</w:t>
      </w:r>
      <w:r w:rsidR="002E7C32">
        <w:t xml:space="preserve"> Kristen Caldwell (OHMS), Penny McGath (BFMS), Kristin Rathmell (BFMS), Kathy Matherly (RBMS), Amanda Infante (AAMS), </w:t>
      </w:r>
    </w:p>
    <w:p w:rsidR="003B11E2" w:rsidRDefault="003B11E2" w:rsidP="003B11E2">
      <w:pPr>
        <w:jc w:val="left"/>
      </w:pPr>
    </w:p>
    <w:p w:rsidR="003B11E2" w:rsidRDefault="003B11E2" w:rsidP="003B11E2">
      <w:pPr>
        <w:jc w:val="left"/>
      </w:pPr>
      <w:r>
        <w:t>Junior Highs:</w:t>
      </w:r>
      <w:r w:rsidR="002E7C32">
        <w:t xml:space="preserve"> Sue Baskett (WJHS), Amanda Murray (LJHS)</w:t>
      </w:r>
    </w:p>
    <w:p w:rsidR="003B11E2" w:rsidRDefault="003B11E2" w:rsidP="003B11E2">
      <w:pPr>
        <w:jc w:val="left"/>
      </w:pPr>
    </w:p>
    <w:p w:rsidR="003B11E2" w:rsidRDefault="003B11E2" w:rsidP="003B11E2">
      <w:pPr>
        <w:jc w:val="left"/>
      </w:pPr>
      <w:r>
        <w:t>High Schools:</w:t>
      </w:r>
      <w:r w:rsidR="002E7C32">
        <w:t xml:space="preserve"> Sheri Martin (BWHS), Jennifer Scheland (BHS), Katie Verkamp (BHS)</w:t>
      </w:r>
    </w:p>
    <w:p w:rsidR="003B11E2" w:rsidRDefault="003B11E2" w:rsidP="003B11E2">
      <w:pPr>
        <w:jc w:val="left"/>
      </w:pPr>
    </w:p>
    <w:p w:rsidR="003B11E2" w:rsidRDefault="003B11E2" w:rsidP="003B11E2">
      <w:pPr>
        <w:jc w:val="left"/>
      </w:pPr>
      <w:r>
        <w:t>BPS Administration:</w:t>
      </w:r>
      <w:r w:rsidR="004D6DBE">
        <w:t xml:space="preserve"> Dr. Jones</w:t>
      </w:r>
    </w:p>
    <w:p w:rsidR="003B11E2" w:rsidRDefault="003B11E2" w:rsidP="003B11E2">
      <w:pPr>
        <w:jc w:val="left"/>
      </w:pPr>
    </w:p>
    <w:p w:rsidR="003B11E2" w:rsidRDefault="003B11E2" w:rsidP="003B11E2">
      <w:pPr>
        <w:jc w:val="left"/>
      </w:pPr>
      <w:r>
        <w:t>BPS School Board:</w:t>
      </w:r>
    </w:p>
    <w:p w:rsidR="003B11E2" w:rsidRDefault="003B11E2" w:rsidP="003B11E2">
      <w:pPr>
        <w:jc w:val="left"/>
      </w:pPr>
    </w:p>
    <w:p w:rsidR="003B11E2" w:rsidRDefault="003B11E2" w:rsidP="003B11E2">
      <w:pPr>
        <w:jc w:val="left"/>
      </w:pPr>
      <w:r>
        <w:t>Conference Call:</w:t>
      </w:r>
      <w:r w:rsidR="00827623">
        <w:t xml:space="preserve"> Kristen Hutchinson</w:t>
      </w:r>
      <w:bookmarkStart w:id="0" w:name="_GoBack"/>
      <w:bookmarkEnd w:id="0"/>
      <w:r w:rsidR="002E7C32">
        <w:t xml:space="preserve"> (CSMS)</w:t>
      </w:r>
      <w:r w:rsidR="00827623">
        <w:t xml:space="preserve">, </w:t>
      </w:r>
      <w:r w:rsidR="004D6DBE">
        <w:t xml:space="preserve"> Ginger </w:t>
      </w:r>
      <w:r w:rsidR="002E7C32">
        <w:t>Harrell (FBJHS)</w:t>
      </w:r>
    </w:p>
    <w:p w:rsidR="003B11E2" w:rsidRDefault="003B11E2" w:rsidP="003B11E2">
      <w:pPr>
        <w:jc w:val="left"/>
      </w:pPr>
    </w:p>
    <w:p w:rsidR="003B11E2" w:rsidRDefault="003B11E2" w:rsidP="003B11E2">
      <w:pPr>
        <w:jc w:val="left"/>
      </w:pPr>
      <w:r>
        <w:t>Other Guests:</w:t>
      </w: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pPr>
        <w:jc w:val="left"/>
      </w:pPr>
    </w:p>
    <w:p w:rsidR="003B11E2" w:rsidRDefault="003B11E2" w:rsidP="003B11E2">
      <w:r>
        <w:t>BPTO MEETING MINUTES</w:t>
      </w:r>
      <w:r>
        <w:tab/>
      </w:r>
    </w:p>
    <w:p w:rsidR="006501A6" w:rsidRDefault="006501A6" w:rsidP="003B11E2"/>
    <w:p w:rsidR="006501A6" w:rsidRDefault="006501A6" w:rsidP="006501A6">
      <w:pPr>
        <w:pStyle w:val="ListParagraph"/>
        <w:numPr>
          <w:ilvl w:val="0"/>
          <w:numId w:val="3"/>
        </w:numPr>
        <w:jc w:val="left"/>
      </w:pPr>
      <w:r>
        <w:t xml:space="preserve">Welcome/Meeting called to order by Katie Morris at </w:t>
      </w:r>
      <w:r w:rsidR="00827623">
        <w:t xml:space="preserve">9:02am. She welcomed everyone to the meeting and on conference call. Going around room to introduce ourselves. </w:t>
      </w:r>
    </w:p>
    <w:p w:rsidR="00827623" w:rsidRDefault="00827623" w:rsidP="00827623">
      <w:pPr>
        <w:ind w:left="360"/>
        <w:jc w:val="left"/>
      </w:pPr>
    </w:p>
    <w:p w:rsidR="00827623" w:rsidRDefault="006501A6" w:rsidP="00681B16">
      <w:pPr>
        <w:pStyle w:val="ListParagraph"/>
        <w:numPr>
          <w:ilvl w:val="0"/>
          <w:numId w:val="3"/>
        </w:numPr>
        <w:jc w:val="left"/>
      </w:pPr>
      <w:r>
        <w:t xml:space="preserve">Approval of May Meeting Minutes – no suggestions/changes made other than what Katie emailed. Item 5B – this was her fifth term, not her third and have to vote after three years not two. </w:t>
      </w:r>
      <w:r w:rsidR="00681B16">
        <w:t>Going forward we will not make paper copies. Motion to approve Elm Tree, BrightField second. All approved. No discussion. Approved by majority. No objections, motion carried</w:t>
      </w:r>
    </w:p>
    <w:p w:rsidR="00827623" w:rsidRDefault="00827623" w:rsidP="00827623">
      <w:pPr>
        <w:pStyle w:val="ListParagraph"/>
        <w:jc w:val="left"/>
      </w:pPr>
    </w:p>
    <w:p w:rsidR="006501A6" w:rsidRDefault="006501A6" w:rsidP="006501A6">
      <w:pPr>
        <w:pStyle w:val="ListParagraph"/>
        <w:numPr>
          <w:ilvl w:val="0"/>
          <w:numId w:val="3"/>
        </w:numPr>
        <w:jc w:val="left"/>
      </w:pPr>
      <w:r>
        <w:t xml:space="preserve">Review of BPTO contact list – </w:t>
      </w:r>
      <w:r w:rsidR="002E7C32">
        <w:t xml:space="preserve">passed around. Make sure contact info is correct. </w:t>
      </w:r>
    </w:p>
    <w:p w:rsidR="00827623" w:rsidRDefault="00827623" w:rsidP="00827623">
      <w:pPr>
        <w:pStyle w:val="ListParagraph"/>
        <w:jc w:val="left"/>
      </w:pPr>
    </w:p>
    <w:p w:rsidR="00681B16" w:rsidRDefault="006501A6" w:rsidP="002A3C83">
      <w:pPr>
        <w:pStyle w:val="ListParagraph"/>
        <w:numPr>
          <w:ilvl w:val="0"/>
          <w:numId w:val="3"/>
        </w:numPr>
        <w:jc w:val="left"/>
      </w:pPr>
      <w:r>
        <w:t>Approval of Treasurer’s Report and 2018-19 budget</w:t>
      </w:r>
      <w:r w:rsidR="00681B16">
        <w:t xml:space="preserve"> - Mandi review of budget. Going over July and August. Arvest service charges. Going to meet with Arvest over service charges. They are going up every month. Why? Kohls grant check received. Cooper Elementary claimed it. Writing check to them before leaving today. BPTO gets a lot of those checks. Please let us know if your looking to receive one. Moti</w:t>
      </w:r>
      <w:r w:rsidR="002E7C32">
        <w:t xml:space="preserve">on to approve </w:t>
      </w:r>
      <w:r w:rsidR="002A3C83">
        <w:t>treasurer’s</w:t>
      </w:r>
      <w:r w:rsidR="002E7C32">
        <w:t xml:space="preserve"> report. Motion to approve </w:t>
      </w:r>
      <w:r w:rsidR="00681B16">
        <w:t xml:space="preserve">Brightfield, West will second. All approved. No discussion. Approved by majority. No objections. Motion carried. Mandi reviewing BPTO budget. Talking about carryover high, but most of it seed money for next 2 schools. Suggestions to take down admin fee to $200. </w:t>
      </w:r>
      <w:r w:rsidR="002A3C83">
        <w:t xml:space="preserve"> </w:t>
      </w:r>
      <w:r w:rsidR="00681B16">
        <w:t>Motion</w:t>
      </w:r>
      <w:r w:rsidR="002A3C83">
        <w:t xml:space="preserve"> to approve</w:t>
      </w:r>
      <w:r w:rsidR="00681B16">
        <w:t xml:space="preserve"> Cooper. Second Ardis Ann. All approved. No discussion.</w:t>
      </w:r>
      <w:r w:rsidR="002A3C83">
        <w:t xml:space="preserve"> Motion carried. </w:t>
      </w:r>
    </w:p>
    <w:p w:rsidR="00681B16" w:rsidRDefault="00681B16" w:rsidP="00681B16">
      <w:pPr>
        <w:pStyle w:val="ListParagraph"/>
      </w:pPr>
    </w:p>
    <w:p w:rsidR="00681B16" w:rsidRDefault="00681B16" w:rsidP="00681B16">
      <w:pPr>
        <w:jc w:val="left"/>
      </w:pPr>
      <w:r>
        <w:t>Question – Do we need to budget our own PTOs admin fees? Answer - yes</w:t>
      </w:r>
    </w:p>
    <w:p w:rsidR="00827623" w:rsidRDefault="00827623" w:rsidP="00827623">
      <w:pPr>
        <w:pStyle w:val="ListParagraph"/>
      </w:pPr>
    </w:p>
    <w:p w:rsidR="00827623" w:rsidRDefault="00827623" w:rsidP="00827623">
      <w:pPr>
        <w:pStyle w:val="ListParagraph"/>
        <w:jc w:val="left"/>
      </w:pPr>
    </w:p>
    <w:p w:rsidR="006501A6" w:rsidRDefault="006501A6" w:rsidP="006501A6">
      <w:pPr>
        <w:pStyle w:val="ListParagraph"/>
        <w:numPr>
          <w:ilvl w:val="0"/>
          <w:numId w:val="3"/>
        </w:numPr>
        <w:jc w:val="left"/>
      </w:pPr>
      <w:r>
        <w:t>Old Business</w:t>
      </w:r>
      <w:r>
        <w:br/>
        <w:t xml:space="preserve">a. audit recap – </w:t>
      </w:r>
      <w:r w:rsidR="00681B16">
        <w:t xml:space="preserve">Thank you all for sending in audits on time. </w:t>
      </w:r>
      <w:r w:rsidR="004F3F53">
        <w:t xml:space="preserve">Emphasis on following audit manual. Need to be doing the 3 templates every month that were sent out in email. This will help you keep your budget in line every month, do your monthly treasurers reports to vote on each month. </w:t>
      </w:r>
    </w:p>
    <w:p w:rsidR="00827623" w:rsidRDefault="00827623" w:rsidP="00827623">
      <w:pPr>
        <w:pStyle w:val="ListParagraph"/>
        <w:jc w:val="left"/>
      </w:pPr>
    </w:p>
    <w:p w:rsidR="006501A6" w:rsidRDefault="006501A6" w:rsidP="006501A6">
      <w:pPr>
        <w:pStyle w:val="ListParagraph"/>
        <w:numPr>
          <w:ilvl w:val="0"/>
          <w:numId w:val="3"/>
        </w:numPr>
        <w:jc w:val="left"/>
      </w:pPr>
      <w:r>
        <w:t>New business</w:t>
      </w:r>
    </w:p>
    <w:p w:rsidR="004F3F53" w:rsidRDefault="006501A6" w:rsidP="006501A6">
      <w:pPr>
        <w:pStyle w:val="ListParagraph"/>
        <w:numPr>
          <w:ilvl w:val="1"/>
          <w:numId w:val="3"/>
        </w:numPr>
        <w:jc w:val="left"/>
      </w:pPr>
      <w:r>
        <w:t xml:space="preserve">Pto incentives – </w:t>
      </w:r>
      <w:r w:rsidR="004F3F53">
        <w:t xml:space="preserve">2 weeks </w:t>
      </w:r>
      <w:r w:rsidR="002A3C83">
        <w:t>ago email was sent out</w:t>
      </w:r>
      <w:r w:rsidR="004F3F53">
        <w:t xml:space="preserve"> on incentives. No incentives that are tied to the school day. You can offer seats at a play if no requirement and no grade.</w:t>
      </w:r>
    </w:p>
    <w:p w:rsidR="006501A6" w:rsidRDefault="004F3F53" w:rsidP="004F3F53">
      <w:pPr>
        <w:pStyle w:val="ListParagraph"/>
        <w:ind w:left="1440"/>
        <w:jc w:val="left"/>
      </w:pPr>
      <w:r>
        <w:t xml:space="preserve"> </w:t>
      </w:r>
    </w:p>
    <w:p w:rsidR="004F3F53" w:rsidRDefault="004F3F53" w:rsidP="004F3F53">
      <w:pPr>
        <w:pStyle w:val="ListParagraph"/>
        <w:jc w:val="left"/>
      </w:pPr>
      <w:r>
        <w:t>Questions – Socioeconomic advantage? Seats to games? Answer – not a requirement</w:t>
      </w:r>
      <w:r w:rsidR="002A3C83">
        <w:t xml:space="preserve"> – can allow only if no grade given for performance and attendance</w:t>
      </w:r>
    </w:p>
    <w:p w:rsidR="004F3F53" w:rsidRDefault="004F3F53" w:rsidP="004F3F53">
      <w:pPr>
        <w:pStyle w:val="ListParagraph"/>
        <w:jc w:val="left"/>
      </w:pPr>
      <w:r>
        <w:lastRenderedPageBreak/>
        <w:t xml:space="preserve">Dr.Jones – understands that there are different levels of socioeconomics, but when it comes to incentives that are tied to the school day and required it cannot be allowed. </w:t>
      </w:r>
    </w:p>
    <w:p w:rsidR="004F3F53" w:rsidRDefault="004F3F53" w:rsidP="004F3F53">
      <w:pPr>
        <w:pStyle w:val="ListParagraph"/>
        <w:jc w:val="left"/>
      </w:pPr>
    </w:p>
    <w:p w:rsidR="004F3F53" w:rsidRDefault="004F3F53" w:rsidP="004F3F53">
      <w:pPr>
        <w:pStyle w:val="ListParagraph"/>
        <w:jc w:val="left"/>
      </w:pPr>
      <w:r>
        <w:t xml:space="preserve">Question – </w:t>
      </w:r>
      <w:r w:rsidR="002A3C83">
        <w:t>What’s</w:t>
      </w:r>
      <w:r>
        <w:t xml:space="preserve"> the different between a play and pickup? Both are not required.  </w:t>
      </w:r>
    </w:p>
    <w:p w:rsidR="004F3F53" w:rsidRDefault="004F3F53" w:rsidP="004F3F53">
      <w:pPr>
        <w:pStyle w:val="ListParagraph"/>
        <w:jc w:val="left"/>
      </w:pPr>
      <w:r>
        <w:t xml:space="preserve">Answer – carline is part of school day, plays are not. </w:t>
      </w:r>
    </w:p>
    <w:p w:rsidR="004F3F53" w:rsidRDefault="004F3F53" w:rsidP="004F3F53">
      <w:pPr>
        <w:pStyle w:val="ListParagraph"/>
        <w:jc w:val="left"/>
      </w:pPr>
    </w:p>
    <w:p w:rsidR="004F3F53" w:rsidRDefault="004F3F53" w:rsidP="004F3F53">
      <w:pPr>
        <w:pStyle w:val="ListParagraph"/>
        <w:jc w:val="left"/>
      </w:pPr>
      <w:r>
        <w:t xml:space="preserve">Dr.Jones and board do not support the carline pass. Its still part of the school day. Orchestra and football were brought up and </w:t>
      </w:r>
      <w:r w:rsidR="00260F6F">
        <w:t>both are not required. Talking about losing money for our schools, because state is taking away funds and school district fighting. We are not going to show the state that every</w:t>
      </w:r>
      <w:r w:rsidR="002A3C83">
        <w:t xml:space="preserve"> </w:t>
      </w:r>
      <w:r w:rsidR="00260F6F">
        <w:t xml:space="preserve">time we need money we can just go to our donors to get it. </w:t>
      </w:r>
      <w:r w:rsidR="002A3C83">
        <w:t xml:space="preserve">Need money from the state also to build buildings. </w:t>
      </w:r>
    </w:p>
    <w:p w:rsidR="00260F6F" w:rsidRDefault="00260F6F" w:rsidP="004F3F53">
      <w:pPr>
        <w:pStyle w:val="ListParagraph"/>
        <w:jc w:val="left"/>
      </w:pPr>
    </w:p>
    <w:p w:rsidR="00260F6F" w:rsidRDefault="00260F6F" w:rsidP="004F3F53">
      <w:pPr>
        <w:pStyle w:val="ListParagraph"/>
        <w:jc w:val="left"/>
      </w:pPr>
      <w:r>
        <w:t xml:space="preserve">Talking about fundraising, class competition, extra recess. The car line pass is not a practice the school district wants on the front page.  </w:t>
      </w:r>
    </w:p>
    <w:p w:rsidR="00260F6F" w:rsidRDefault="00260F6F" w:rsidP="004F3F53">
      <w:pPr>
        <w:pStyle w:val="ListParagraph"/>
        <w:jc w:val="left"/>
      </w:pPr>
    </w:p>
    <w:p w:rsidR="00260F6F" w:rsidRDefault="00260F6F" w:rsidP="004F3F53">
      <w:pPr>
        <w:pStyle w:val="ListParagraph"/>
        <w:jc w:val="left"/>
      </w:pPr>
      <w:r>
        <w:t xml:space="preserve">BHS – having a hard time raising money because of having to compete with other boosters. </w:t>
      </w:r>
    </w:p>
    <w:p w:rsidR="00AD50F7" w:rsidRDefault="00AD50F7" w:rsidP="004F3F53">
      <w:pPr>
        <w:pStyle w:val="ListParagraph"/>
        <w:jc w:val="left"/>
      </w:pPr>
    </w:p>
    <w:p w:rsidR="00AD50F7" w:rsidRDefault="002A3C83" w:rsidP="004F3F53">
      <w:pPr>
        <w:pStyle w:val="ListParagraph"/>
        <w:jc w:val="left"/>
      </w:pPr>
      <w:r>
        <w:t>There is</w:t>
      </w:r>
      <w:r w:rsidR="00AD50F7">
        <w:t xml:space="preserve"> a lot more to money issues, but we can’t put caps on raising money so all kids have opportunities. But we can’t condone practices that affect the school day.</w:t>
      </w:r>
    </w:p>
    <w:p w:rsidR="004F3F53" w:rsidRDefault="004F3F53" w:rsidP="004F3F53">
      <w:pPr>
        <w:pStyle w:val="ListParagraph"/>
        <w:jc w:val="left"/>
      </w:pPr>
    </w:p>
    <w:p w:rsidR="006501A6" w:rsidRDefault="006501A6" w:rsidP="006501A6">
      <w:pPr>
        <w:pStyle w:val="ListParagraph"/>
        <w:numPr>
          <w:ilvl w:val="1"/>
          <w:numId w:val="3"/>
        </w:numPr>
        <w:jc w:val="left"/>
      </w:pPr>
      <w:r>
        <w:t>October best practices meeting – October 11</w:t>
      </w:r>
      <w:r w:rsidRPr="006501A6">
        <w:rPr>
          <w:vertAlign w:val="superscript"/>
        </w:rPr>
        <w:t>th</w:t>
      </w:r>
      <w:r w:rsidR="00AD50F7">
        <w:rPr>
          <w:vertAlign w:val="superscript"/>
        </w:rPr>
        <w:t xml:space="preserve">  </w:t>
      </w:r>
      <w:r w:rsidR="00AD50F7">
        <w:t xml:space="preserve">  - insurance agent will be here. Questions about what is covered. Google forms for membership will be talked about. Have someone attend </w:t>
      </w:r>
    </w:p>
    <w:p w:rsidR="00AD50F7" w:rsidRDefault="006501A6" w:rsidP="00AD50F7">
      <w:pPr>
        <w:pStyle w:val="ListParagraph"/>
        <w:numPr>
          <w:ilvl w:val="1"/>
          <w:numId w:val="3"/>
        </w:numPr>
        <w:jc w:val="left"/>
      </w:pPr>
      <w:r>
        <w:t>Financial reminders</w:t>
      </w:r>
      <w:r w:rsidR="00AD50F7">
        <w:t xml:space="preserve"> – email mandi if you do not have cash manager access, liability waiver form will be talked about in October</w:t>
      </w:r>
      <w:r w:rsidR="001E14D0">
        <w:t xml:space="preserve"> – </w:t>
      </w:r>
      <w:r w:rsidR="00894C29">
        <w:t xml:space="preserve">talking to insurance agent about what we need to have the form for? </w:t>
      </w:r>
    </w:p>
    <w:p w:rsidR="006501A6" w:rsidRDefault="006501A6" w:rsidP="006501A6">
      <w:pPr>
        <w:pStyle w:val="ListParagraph"/>
        <w:numPr>
          <w:ilvl w:val="1"/>
          <w:numId w:val="3"/>
        </w:numPr>
        <w:jc w:val="left"/>
      </w:pPr>
      <w:r>
        <w:t>W-9 distribution</w:t>
      </w:r>
      <w:r w:rsidR="00AD50F7">
        <w:t xml:space="preserve"> – these are for spirit nights and any type of proof for non-profit</w:t>
      </w:r>
      <w:r w:rsidR="001E14D0">
        <w:t>, make copies good for a year</w:t>
      </w:r>
    </w:p>
    <w:p w:rsidR="006501A6" w:rsidRDefault="006501A6" w:rsidP="006501A6">
      <w:pPr>
        <w:pStyle w:val="ListParagraph"/>
        <w:numPr>
          <w:ilvl w:val="1"/>
          <w:numId w:val="3"/>
        </w:numPr>
        <w:jc w:val="left"/>
      </w:pPr>
      <w:r>
        <w:t>Cash manager access</w:t>
      </w:r>
    </w:p>
    <w:p w:rsidR="006501A6" w:rsidRDefault="006501A6" w:rsidP="006501A6">
      <w:pPr>
        <w:pStyle w:val="ListParagraph"/>
        <w:numPr>
          <w:ilvl w:val="1"/>
          <w:numId w:val="3"/>
        </w:numPr>
        <w:jc w:val="left"/>
      </w:pPr>
      <w:r>
        <w:t>Other new business</w:t>
      </w:r>
    </w:p>
    <w:p w:rsidR="00827623" w:rsidRDefault="00827623" w:rsidP="00827623">
      <w:pPr>
        <w:ind w:left="1080"/>
        <w:jc w:val="left"/>
      </w:pPr>
    </w:p>
    <w:p w:rsidR="006501A6" w:rsidRDefault="006501A6" w:rsidP="006501A6">
      <w:pPr>
        <w:pStyle w:val="ListParagraph"/>
        <w:numPr>
          <w:ilvl w:val="0"/>
          <w:numId w:val="3"/>
        </w:numPr>
        <w:jc w:val="left"/>
      </w:pPr>
      <w:r>
        <w:t>Reminders</w:t>
      </w:r>
    </w:p>
    <w:p w:rsidR="006501A6" w:rsidRDefault="006501A6" w:rsidP="006501A6">
      <w:pPr>
        <w:pStyle w:val="ListParagraph"/>
        <w:numPr>
          <w:ilvl w:val="1"/>
          <w:numId w:val="3"/>
        </w:numPr>
        <w:jc w:val="left"/>
      </w:pPr>
      <w:r>
        <w:t>Budgets due by September 15</w:t>
      </w:r>
      <w:r w:rsidRPr="006501A6">
        <w:rPr>
          <w:vertAlign w:val="superscript"/>
        </w:rPr>
        <w:t>th</w:t>
      </w:r>
      <w:r w:rsidR="001E14D0">
        <w:rPr>
          <w:vertAlign w:val="superscript"/>
        </w:rPr>
        <w:t xml:space="preserve">  </w:t>
      </w:r>
      <w:r w:rsidR="001E14D0">
        <w:t xml:space="preserve">  - google form submit – mandi wants to submit overall by sept 20</w:t>
      </w:r>
      <w:r w:rsidR="001E14D0" w:rsidRPr="001E14D0">
        <w:rPr>
          <w:vertAlign w:val="superscript"/>
        </w:rPr>
        <w:t>th</w:t>
      </w:r>
      <w:r w:rsidR="001E14D0">
        <w:t xml:space="preserve"> – and make sure budget is approved by membership</w:t>
      </w:r>
    </w:p>
    <w:p w:rsidR="00894C29" w:rsidRDefault="00894C29" w:rsidP="00894C29">
      <w:pPr>
        <w:pStyle w:val="ListParagraph"/>
        <w:numPr>
          <w:ilvl w:val="0"/>
          <w:numId w:val="4"/>
        </w:numPr>
        <w:jc w:val="left"/>
      </w:pPr>
      <w:r>
        <w:t>Officers need to be pto members. There are a lot of financial controls, b</w:t>
      </w:r>
      <w:r w:rsidR="002A3C83">
        <w:t>ut in place for a reason and none negotiable</w:t>
      </w:r>
      <w:r>
        <w:t>.</w:t>
      </w:r>
    </w:p>
    <w:p w:rsidR="00894C29" w:rsidRPr="00827623" w:rsidRDefault="00894C29" w:rsidP="00894C29">
      <w:pPr>
        <w:jc w:val="left"/>
      </w:pPr>
      <w:r>
        <w:t xml:space="preserve">Question – What are the bylaws for criteria for membership? Answer – each school has to set own criteria for members. They strongly recommend not having a price on membership. Presidents need to turn in bylaw acknowledgement form to </w:t>
      </w:r>
      <w:r w:rsidR="002A3C83">
        <w:t>Katie</w:t>
      </w:r>
    </w:p>
    <w:p w:rsidR="00827623" w:rsidRDefault="00827623" w:rsidP="00827623">
      <w:pPr>
        <w:pStyle w:val="ListParagraph"/>
        <w:ind w:left="1440"/>
        <w:jc w:val="left"/>
      </w:pPr>
    </w:p>
    <w:p w:rsidR="006501A6" w:rsidRDefault="006501A6" w:rsidP="006501A6">
      <w:pPr>
        <w:pStyle w:val="ListParagraph"/>
        <w:numPr>
          <w:ilvl w:val="0"/>
          <w:numId w:val="3"/>
        </w:numPr>
        <w:jc w:val="left"/>
      </w:pPr>
      <w:r>
        <w:t xml:space="preserve">District update </w:t>
      </w:r>
    </w:p>
    <w:p w:rsidR="00894C29" w:rsidRDefault="006501A6" w:rsidP="00894C29">
      <w:pPr>
        <w:pStyle w:val="ListParagraph"/>
        <w:numPr>
          <w:ilvl w:val="1"/>
          <w:numId w:val="3"/>
        </w:numPr>
        <w:jc w:val="left"/>
      </w:pPr>
      <w:r>
        <w:t>Dr. Jones</w:t>
      </w:r>
      <w:r w:rsidR="00894C29">
        <w:t xml:space="preserve"> – district purchased building for Ignite. In process of naming elementary 12. First name in the running is Evening Star. Junior High number 4, </w:t>
      </w:r>
      <w:r w:rsidR="00894C29">
        <w:lastRenderedPageBreak/>
        <w:t xml:space="preserve">2020 complete date. 30% design is done on Vaughn road. Watching legislation closely, benefits for teachers. District doesn’t want them to take away benefits for teachers. Bentonville keeps awesome teachers because of benefits and pay. Poverty communities benefiting from change of percentage rates given to districts. Foundation gives a lot of money to help technology and innovation at schools. </w:t>
      </w:r>
    </w:p>
    <w:p w:rsidR="005907CA" w:rsidRDefault="005907CA" w:rsidP="005907CA">
      <w:pPr>
        <w:jc w:val="left"/>
      </w:pPr>
    </w:p>
    <w:p w:rsidR="005907CA" w:rsidRDefault="005907CA" w:rsidP="005907CA">
      <w:pPr>
        <w:jc w:val="left"/>
      </w:pPr>
      <w:r>
        <w:t xml:space="preserve">Question – fundraising approval forms – </w:t>
      </w:r>
      <w:r w:rsidR="002A3C83">
        <w:t xml:space="preserve"> Answer: </w:t>
      </w:r>
      <w:r>
        <w:t>fill out for everything you do</w:t>
      </w:r>
    </w:p>
    <w:p w:rsidR="005907CA" w:rsidRDefault="005907CA" w:rsidP="005907CA">
      <w:pPr>
        <w:jc w:val="left"/>
      </w:pPr>
      <w:r>
        <w:t>Question – Are we allowed to sell merchandise at football games? Answer – as long as principals are okay with it</w:t>
      </w:r>
    </w:p>
    <w:p w:rsidR="006501A6" w:rsidRDefault="006501A6" w:rsidP="00894C29">
      <w:pPr>
        <w:pStyle w:val="ListParagraph"/>
        <w:ind w:left="1440"/>
        <w:jc w:val="left"/>
      </w:pPr>
    </w:p>
    <w:p w:rsidR="00827623" w:rsidRDefault="00827623" w:rsidP="00827623">
      <w:pPr>
        <w:pStyle w:val="ListParagraph"/>
        <w:ind w:left="1440"/>
        <w:jc w:val="left"/>
      </w:pPr>
    </w:p>
    <w:p w:rsidR="006501A6" w:rsidRPr="00827623" w:rsidRDefault="006501A6" w:rsidP="006501A6">
      <w:pPr>
        <w:pStyle w:val="ListParagraph"/>
        <w:numPr>
          <w:ilvl w:val="0"/>
          <w:numId w:val="3"/>
        </w:numPr>
        <w:jc w:val="left"/>
      </w:pPr>
      <w:r>
        <w:t>Next meeting – best practice Oct 11</w:t>
      </w:r>
      <w:r w:rsidRPr="006501A6">
        <w:rPr>
          <w:vertAlign w:val="superscript"/>
        </w:rPr>
        <w:t>th</w:t>
      </w:r>
      <w:r>
        <w:t>, BPTO meeting Nov 8</w:t>
      </w:r>
      <w:r w:rsidRPr="006501A6">
        <w:rPr>
          <w:vertAlign w:val="superscript"/>
        </w:rPr>
        <w:t>th</w:t>
      </w:r>
    </w:p>
    <w:p w:rsidR="00827623" w:rsidRDefault="00827623" w:rsidP="00827623">
      <w:pPr>
        <w:pStyle w:val="ListParagraph"/>
        <w:jc w:val="left"/>
      </w:pPr>
    </w:p>
    <w:p w:rsidR="006501A6" w:rsidRDefault="006501A6" w:rsidP="006501A6">
      <w:pPr>
        <w:pStyle w:val="ListParagraph"/>
        <w:numPr>
          <w:ilvl w:val="0"/>
          <w:numId w:val="3"/>
        </w:numPr>
        <w:jc w:val="left"/>
      </w:pPr>
      <w:r>
        <w:t xml:space="preserve">Meeting Adjourned at </w:t>
      </w:r>
      <w:r w:rsidR="005907CA">
        <w:t>9:58am</w:t>
      </w:r>
    </w:p>
    <w:p w:rsidR="005907CA" w:rsidRDefault="005907CA" w:rsidP="005907CA">
      <w:pPr>
        <w:pStyle w:val="ListParagraph"/>
      </w:pPr>
    </w:p>
    <w:p w:rsidR="005907CA" w:rsidRDefault="005907CA" w:rsidP="005907CA">
      <w:pPr>
        <w:jc w:val="left"/>
      </w:pPr>
    </w:p>
    <w:p w:rsidR="006501A6" w:rsidRDefault="006501A6" w:rsidP="006501A6">
      <w:pPr>
        <w:pStyle w:val="ListParagraph"/>
        <w:ind w:left="4320"/>
        <w:jc w:val="left"/>
      </w:pPr>
    </w:p>
    <w:p w:rsidR="003B11E2" w:rsidRDefault="003B11E2" w:rsidP="006501A6">
      <w:pPr>
        <w:pStyle w:val="ListParagraph"/>
        <w:jc w:val="left"/>
      </w:pPr>
    </w:p>
    <w:p w:rsidR="003B11E2" w:rsidRDefault="003B11E2" w:rsidP="006501A6">
      <w:pPr>
        <w:pStyle w:val="ListParagraph"/>
        <w:ind w:left="1080"/>
        <w:jc w:val="left"/>
      </w:pPr>
    </w:p>
    <w:sectPr w:rsidR="003B11E2" w:rsidSect="00D87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5142"/>
    <w:multiLevelType w:val="hybridMultilevel"/>
    <w:tmpl w:val="CD200442"/>
    <w:lvl w:ilvl="0" w:tplc="95706764">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nsid w:val="2FF44DCA"/>
    <w:multiLevelType w:val="hybridMultilevel"/>
    <w:tmpl w:val="9A4E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710FC"/>
    <w:multiLevelType w:val="hybridMultilevel"/>
    <w:tmpl w:val="773CAA1E"/>
    <w:lvl w:ilvl="0" w:tplc="B7D28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380A0B"/>
    <w:multiLevelType w:val="hybridMultilevel"/>
    <w:tmpl w:val="136EE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1E2"/>
    <w:rsid w:val="001E14D0"/>
    <w:rsid w:val="00260F6F"/>
    <w:rsid w:val="002A3C83"/>
    <w:rsid w:val="002E7C32"/>
    <w:rsid w:val="003B11E2"/>
    <w:rsid w:val="004D6DBE"/>
    <w:rsid w:val="004F3F53"/>
    <w:rsid w:val="005907CA"/>
    <w:rsid w:val="006501A6"/>
    <w:rsid w:val="00681B16"/>
    <w:rsid w:val="007A5ACC"/>
    <w:rsid w:val="00827623"/>
    <w:rsid w:val="00894C29"/>
    <w:rsid w:val="00AD50F7"/>
    <w:rsid w:val="00D877D2"/>
    <w:rsid w:val="00DA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2018-09-06T14:22:00Z</dcterms:created>
  <dcterms:modified xsi:type="dcterms:W3CDTF">2018-09-14T14:21:00Z</dcterms:modified>
</cp:coreProperties>
</file>